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307D438A" w14:textId="3DF6E3AE" w:rsid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Project title:  </w:t>
      </w:r>
      <w:r w:rsidR="00C96DDF">
        <w:rPr>
          <w:rFonts w:ascii="Arial" w:eastAsia="Times New Roman" w:hAnsi="Arial" w:cs="Arial"/>
          <w:b/>
          <w:bCs/>
          <w:szCs w:val="24"/>
          <w:lang w:eastAsia="en-GB"/>
        </w:rPr>
        <w:t xml:space="preserve">NHS National Framework for Medical Retinal Vascular Treatments </w:t>
      </w:r>
      <w:r w:rsidR="00CE40E9">
        <w:rPr>
          <w:rFonts w:ascii="Arial" w:eastAsia="Times New Roman" w:hAnsi="Arial" w:cs="Arial"/>
          <w:b/>
          <w:bCs/>
          <w:szCs w:val="24"/>
          <w:lang w:eastAsia="en-GB"/>
        </w:rPr>
        <w:t>–</w:t>
      </w:r>
      <w:r w:rsidR="00C96DDF">
        <w:rPr>
          <w:rFonts w:ascii="Arial" w:eastAsia="Times New Roman" w:hAnsi="Arial" w:cs="Arial"/>
          <w:b/>
          <w:bCs/>
          <w:szCs w:val="24"/>
          <w:lang w:eastAsia="en-GB"/>
        </w:rPr>
        <w:t xml:space="preserve"> </w:t>
      </w:r>
      <w:r w:rsidR="00CE40E9">
        <w:rPr>
          <w:rFonts w:ascii="Arial" w:eastAsia="Times New Roman" w:hAnsi="Arial" w:cs="Arial"/>
          <w:b/>
          <w:bCs/>
          <w:szCs w:val="24"/>
          <w:lang w:eastAsia="en-GB"/>
        </w:rPr>
        <w:t xml:space="preserve">Commencing: </w:t>
      </w:r>
      <w:r w:rsidR="00C96DDF">
        <w:rPr>
          <w:rFonts w:ascii="Arial" w:eastAsia="Times New Roman" w:hAnsi="Arial" w:cs="Arial"/>
          <w:b/>
          <w:bCs/>
          <w:szCs w:val="24"/>
          <w:lang w:eastAsia="en-GB"/>
        </w:rPr>
        <w:t>1 December 2025</w:t>
      </w:r>
    </w:p>
    <w:p w14:paraId="0EBE7175" w14:textId="77777777" w:rsidR="000D500B" w:rsidRPr="009D1CBF" w:rsidRDefault="000D500B" w:rsidP="009D1CBF">
      <w:pPr>
        <w:tabs>
          <w:tab w:val="left" w:pos="1985"/>
          <w:tab w:val="left" w:pos="3544"/>
        </w:tabs>
        <w:rPr>
          <w:rFonts w:ascii="Arial" w:eastAsia="Times New Roman" w:hAnsi="Arial" w:cs="Arial"/>
          <w:b/>
          <w:bCs/>
          <w:szCs w:val="24"/>
          <w:lang w:eastAsia="en-GB"/>
        </w:rPr>
      </w:pPr>
    </w:p>
    <w:p w14:paraId="5094D29C" w14:textId="2F8CB2B6" w:rsidR="009D1CBF" w:rsidRPr="009D1CBF" w:rsidRDefault="009D1CBF" w:rsidP="000A1774">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Offer reference number: </w:t>
      </w:r>
      <w:r w:rsidR="00CE40E9">
        <w:rPr>
          <w:rFonts w:ascii="Arial" w:eastAsia="Times New Roman" w:hAnsi="Arial" w:cs="Arial"/>
          <w:b/>
          <w:bCs/>
          <w:szCs w:val="24"/>
          <w:lang w:eastAsia="en-GB"/>
        </w:rPr>
        <w:t>CM/PHS/25/5728</w:t>
      </w:r>
      <w:r w:rsidR="000A1774" w:rsidRPr="009D1CBF">
        <w:rPr>
          <w:rFonts w:ascii="Arial" w:eastAsia="Times New Roman" w:hAnsi="Arial" w:cs="Arial"/>
          <w:b/>
          <w:bCs/>
          <w:szCs w:val="24"/>
          <w:lang w:eastAsia="en-GB"/>
        </w:rPr>
        <w:t xml:space="preserve"> </w:t>
      </w:r>
    </w:p>
    <w:p w14:paraId="78607D77" w14:textId="77777777" w:rsidR="009D1CBF" w:rsidRPr="009D1CBF" w:rsidRDefault="009D1CBF" w:rsidP="009D1CBF">
      <w:pPr>
        <w:tabs>
          <w:tab w:val="left" w:pos="1985"/>
          <w:tab w:val="left" w:pos="3544"/>
        </w:tabs>
        <w:rPr>
          <w:rFonts w:ascii="Arial" w:eastAsia="Times New Roman" w:hAnsi="Arial" w:cs="Arial"/>
          <w:b/>
          <w:bCs/>
          <w:szCs w:val="24"/>
          <w:lang w:eastAsia="en-GB"/>
        </w:rPr>
      </w:pPr>
    </w:p>
    <w:p w14:paraId="28BA336C" w14:textId="77777777" w:rsidR="009D1CBF" w:rsidRPr="009D1CBF"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Period of framework agreement: Dates detailed below, with an option or options to extend (at the discretion of the Authority) up to maximum of 24 months.</w:t>
      </w:r>
    </w:p>
    <w:p w14:paraId="0A536D03" w14:textId="77777777" w:rsidR="009D1CBF" w:rsidRPr="009D1CBF" w:rsidRDefault="009D1CBF" w:rsidP="009D1CBF">
      <w:pPr>
        <w:tabs>
          <w:tab w:val="left" w:pos="1985"/>
          <w:tab w:val="left" w:pos="3544"/>
        </w:tabs>
        <w:rPr>
          <w:rFonts w:ascii="Arial" w:eastAsia="Times New Roman" w:hAnsi="Arial" w:cs="Arial"/>
          <w:b/>
          <w:bCs/>
          <w:szCs w:val="24"/>
          <w:lang w:eastAsia="en-GB"/>
        </w:rPr>
      </w:pPr>
    </w:p>
    <w:p w14:paraId="703F52B3" w14:textId="77777777" w:rsidR="000D500B" w:rsidRDefault="000D500B" w:rsidP="00BA3691">
      <w:pPr>
        <w:tabs>
          <w:tab w:val="left" w:pos="1985"/>
          <w:tab w:val="left" w:pos="3544"/>
        </w:tabs>
        <w:rPr>
          <w:rFonts w:ascii="Arial" w:eastAsia="Times New Roman" w:hAnsi="Arial" w:cs="Arial"/>
          <w:b/>
          <w:bCs/>
          <w:szCs w:val="24"/>
          <w:lang w:eastAsia="en-GB"/>
        </w:rPr>
      </w:pPr>
    </w:p>
    <w:p w14:paraId="67421DF6" w14:textId="3B1358B8" w:rsidR="009D1CBF" w:rsidRDefault="009D1CBF" w:rsidP="00BA3691">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Potential periods of call-offs under the framework agreement:</w:t>
      </w:r>
    </w:p>
    <w:p w14:paraId="1DFCF8F5" w14:textId="77777777" w:rsidR="00BA3691" w:rsidRPr="009D1CBF" w:rsidRDefault="00BA3691" w:rsidP="00BA3691">
      <w:pPr>
        <w:tabs>
          <w:tab w:val="left" w:pos="1985"/>
          <w:tab w:val="left" w:pos="3544"/>
        </w:tabs>
        <w:rPr>
          <w:rFonts w:ascii="Arial" w:eastAsia="Times New Roman" w:hAnsi="Arial" w:cs="Arial"/>
          <w:b/>
          <w:bCs/>
          <w:szCs w:val="24"/>
          <w:lang w:eastAsia="en-GB"/>
        </w:rPr>
      </w:pPr>
    </w:p>
    <w:p w14:paraId="34D44866" w14:textId="77777777" w:rsidR="00BA3691" w:rsidRPr="00BA3691" w:rsidRDefault="00BA3691" w:rsidP="00BA3691">
      <w:pPr>
        <w:pStyle w:val="NoSpacing"/>
        <w:rPr>
          <w:rFonts w:eastAsia="Times New Roman" w:cs="Arial"/>
          <w:b/>
          <w:szCs w:val="24"/>
          <w:lang w:val="en-GB" w:bidi="ar-SA"/>
        </w:rPr>
      </w:pPr>
      <w:r w:rsidRPr="00BA3691">
        <w:rPr>
          <w:rFonts w:eastAsia="Times New Roman" w:cs="Arial"/>
          <w:b/>
          <w:szCs w:val="24"/>
          <w:lang w:val="en-GB" w:bidi="ar-SA"/>
        </w:rPr>
        <w:t xml:space="preserve">CM/PHS/25/5728/01 - </w:t>
      </w:r>
      <w:r w:rsidRPr="0072253D">
        <w:rPr>
          <w:rFonts w:eastAsia="Times New Roman" w:cs="Arial"/>
          <w:b/>
          <w:szCs w:val="24"/>
          <w:lang w:val="en-GB" w:bidi="ar-SA"/>
        </w:rPr>
        <w:t>National Framework for Medical Retinal Vascular Treatments</w:t>
      </w:r>
      <w:r w:rsidRPr="00BA3691">
        <w:rPr>
          <w:rFonts w:eastAsia="Times New Roman" w:cs="Arial"/>
          <w:b/>
          <w:szCs w:val="24"/>
          <w:lang w:val="en-GB" w:bidi="ar-SA"/>
        </w:rPr>
        <w:t xml:space="preserve"> </w:t>
      </w:r>
      <w:r w:rsidRPr="0072253D">
        <w:rPr>
          <w:rFonts w:eastAsia="Times New Roman" w:cs="Arial"/>
          <w:b/>
          <w:szCs w:val="24"/>
          <w:lang w:val="en-GB" w:bidi="ar-SA"/>
        </w:rPr>
        <w:t>7</w:t>
      </w:r>
      <w:r w:rsidRPr="00BA3691">
        <w:rPr>
          <w:rFonts w:eastAsia="Times New Roman" w:cs="Arial"/>
          <w:b/>
          <w:szCs w:val="24"/>
          <w:lang w:val="en-GB" w:bidi="ar-SA"/>
        </w:rPr>
        <w:t xml:space="preserve"> </w:t>
      </w:r>
      <w:r w:rsidRPr="0072253D">
        <w:rPr>
          <w:rFonts w:eastAsia="Times New Roman" w:cs="Arial"/>
          <w:b/>
          <w:szCs w:val="24"/>
          <w:lang w:val="en-GB" w:bidi="ar-SA"/>
        </w:rPr>
        <w:t>NAT:</w:t>
      </w:r>
    </w:p>
    <w:p w14:paraId="0C5C4F79" w14:textId="7D407A70" w:rsidR="00BA3691" w:rsidRPr="00BA3691" w:rsidRDefault="00BA3691" w:rsidP="00BA3691">
      <w:pPr>
        <w:pStyle w:val="NoSpacing"/>
        <w:rPr>
          <w:rFonts w:eastAsia="Times New Roman" w:cs="Arial"/>
          <w:b/>
          <w:szCs w:val="24"/>
          <w:lang w:val="en-GB" w:bidi="ar-SA"/>
        </w:rPr>
      </w:pPr>
      <w:r w:rsidRPr="0072253D">
        <w:rPr>
          <w:rFonts w:eastAsia="Times New Roman" w:cs="Arial"/>
          <w:b/>
          <w:szCs w:val="24"/>
          <w:lang w:val="en-GB" w:bidi="ar-SA"/>
        </w:rPr>
        <w:t>(National) 01/12/2025 to 31/05/2027 (18 months)</w:t>
      </w:r>
    </w:p>
    <w:p w14:paraId="4C6180A4" w14:textId="77777777" w:rsidR="00BA3691" w:rsidRDefault="00BA3691" w:rsidP="00BA3691">
      <w:pPr>
        <w:pStyle w:val="NoSpacing"/>
        <w:rPr>
          <w:rFonts w:eastAsia="Times New Roman" w:cs="Arial"/>
          <w:b/>
          <w:bCs/>
          <w:szCs w:val="24"/>
          <w:lang w:val="en-GB" w:eastAsia="en-GB" w:bidi="ar-SA"/>
        </w:rPr>
      </w:pPr>
    </w:p>
    <w:p w14:paraId="2F6DC78F" w14:textId="77777777" w:rsidR="00664A12" w:rsidRDefault="00664A12" w:rsidP="00BA3691">
      <w:pPr>
        <w:pStyle w:val="NoSpacing"/>
        <w:rPr>
          <w:rFonts w:eastAsia="Times New Roman" w:cs="Arial"/>
          <w:b/>
          <w:bCs/>
          <w:szCs w:val="24"/>
          <w:lang w:val="en-GB" w:eastAsia="en-GB" w:bidi="ar-SA"/>
        </w:rPr>
      </w:pPr>
    </w:p>
    <w:p w14:paraId="5390E972" w14:textId="77777777" w:rsidR="00BA3691" w:rsidRPr="00AB67F4" w:rsidRDefault="00BA3691" w:rsidP="00BA3691">
      <w:pPr>
        <w:pStyle w:val="NoSpacing"/>
        <w:rPr>
          <w:rFonts w:eastAsia="Times New Roman" w:cs="Arial"/>
          <w:b/>
          <w:szCs w:val="24"/>
          <w:lang w:val="en-GB" w:bidi="ar-SA"/>
        </w:rPr>
      </w:pPr>
      <w:r w:rsidRPr="00B87372">
        <w:rPr>
          <w:rFonts w:cs="Arial"/>
          <w:b/>
          <w:szCs w:val="24"/>
          <w:lang w:val="en-GB"/>
        </w:rPr>
        <w:t>CM</w:t>
      </w:r>
      <w:r>
        <w:rPr>
          <w:rFonts w:cs="Arial"/>
          <w:b/>
          <w:szCs w:val="24"/>
          <w:lang w:val="en-GB"/>
        </w:rPr>
        <w:t>/</w:t>
      </w:r>
      <w:r w:rsidRPr="00B87372">
        <w:rPr>
          <w:rFonts w:cs="Arial"/>
          <w:b/>
          <w:szCs w:val="24"/>
          <w:lang w:val="en-GB"/>
        </w:rPr>
        <w:t>PHS</w:t>
      </w:r>
      <w:r>
        <w:rPr>
          <w:rFonts w:cs="Arial"/>
          <w:b/>
          <w:szCs w:val="24"/>
          <w:lang w:val="en-GB"/>
        </w:rPr>
        <w:t>/</w:t>
      </w:r>
      <w:r w:rsidRPr="00B87372">
        <w:rPr>
          <w:rFonts w:cs="Arial"/>
          <w:b/>
          <w:szCs w:val="24"/>
          <w:lang w:val="en-GB"/>
        </w:rPr>
        <w:t>25</w:t>
      </w:r>
      <w:r>
        <w:rPr>
          <w:rFonts w:cs="Arial"/>
          <w:b/>
          <w:szCs w:val="24"/>
          <w:lang w:val="en-GB"/>
        </w:rPr>
        <w:t>/</w:t>
      </w:r>
      <w:r w:rsidRPr="00B87372">
        <w:rPr>
          <w:rFonts w:cs="Arial"/>
          <w:b/>
          <w:szCs w:val="24"/>
          <w:lang w:val="en-GB"/>
        </w:rPr>
        <w:t>5728</w:t>
      </w:r>
      <w:r w:rsidRPr="00AB67F4">
        <w:rPr>
          <w:rFonts w:eastAsia="Times New Roman" w:cs="Arial"/>
          <w:b/>
          <w:szCs w:val="24"/>
          <w:lang w:val="en-GB" w:bidi="ar-SA"/>
        </w:rPr>
        <w:t>/02 - Regional Framework for Medical Retinal Vascular Treatments aflibercept 2mg</w:t>
      </w:r>
      <w:r w:rsidRPr="00AB67F4">
        <w:rPr>
          <w:rFonts w:cs="Arial"/>
          <w:b/>
          <w:szCs w:val="24"/>
          <w:lang w:val="en-GB"/>
        </w:rPr>
        <w:t>:</w:t>
      </w:r>
    </w:p>
    <w:p w14:paraId="79589A65" w14:textId="77777777" w:rsidR="00BA3691" w:rsidRPr="00AB67F4" w:rsidRDefault="00BA3691" w:rsidP="00BA3691">
      <w:pPr>
        <w:pStyle w:val="NoSpacing"/>
        <w:rPr>
          <w:rFonts w:eastAsia="Times New Roman" w:cs="Arial"/>
          <w:b/>
          <w:szCs w:val="24"/>
          <w:lang w:val="en-GB" w:bidi="ar-SA"/>
        </w:rPr>
      </w:pPr>
      <w:r w:rsidRPr="00AB67F4">
        <w:rPr>
          <w:rFonts w:eastAsia="Times New Roman" w:cs="Arial"/>
          <w:b/>
          <w:szCs w:val="24"/>
          <w:lang w:val="en-GB" w:bidi="ar-SA"/>
        </w:rPr>
        <w:t xml:space="preserve">NOFE: (North of England) 01/12/2025 to 31/05/2027 (18 months) </w:t>
      </w:r>
    </w:p>
    <w:p w14:paraId="572808AE" w14:textId="77777777" w:rsidR="00BA3691" w:rsidRPr="00AB67F4" w:rsidRDefault="00BA3691" w:rsidP="00BA3691">
      <w:pPr>
        <w:pStyle w:val="NoSpacing"/>
        <w:rPr>
          <w:rFonts w:eastAsia="Times New Roman" w:cs="Arial"/>
          <w:b/>
          <w:szCs w:val="24"/>
          <w:lang w:val="en-GB" w:bidi="ar-SA"/>
        </w:rPr>
      </w:pPr>
      <w:r w:rsidRPr="00AB67F4">
        <w:rPr>
          <w:rFonts w:eastAsia="Times New Roman" w:cs="Arial"/>
          <w:b/>
          <w:szCs w:val="24"/>
          <w:lang w:val="en-GB" w:bidi="ar-SA"/>
        </w:rPr>
        <w:t xml:space="preserve">SOFE: (South of England) 01/12/2025 to 31/05/2027 (18 months) </w:t>
      </w:r>
    </w:p>
    <w:p w14:paraId="35E1DBF2" w14:textId="77777777" w:rsidR="00BA3691" w:rsidRPr="00AB67F4" w:rsidRDefault="00BA3691" w:rsidP="00BA3691">
      <w:pPr>
        <w:pStyle w:val="NoSpacing"/>
        <w:rPr>
          <w:rFonts w:eastAsia="Times New Roman" w:cs="Arial"/>
          <w:b/>
          <w:szCs w:val="24"/>
          <w:lang w:val="en-GB" w:bidi="ar-SA"/>
        </w:rPr>
      </w:pPr>
      <w:r w:rsidRPr="00AB67F4">
        <w:rPr>
          <w:rFonts w:eastAsia="Times New Roman" w:cs="Arial"/>
          <w:b/>
          <w:szCs w:val="24"/>
          <w:lang w:val="en-GB" w:bidi="ar-SA"/>
        </w:rPr>
        <w:t>MAE: (Midlands and East) 01/12/2025 to 31/05/2027 (18 months)</w:t>
      </w:r>
    </w:p>
    <w:p w14:paraId="34BF997F" w14:textId="77777777" w:rsidR="00BA3691" w:rsidRPr="00AB67F4" w:rsidRDefault="00BA3691" w:rsidP="00BA3691">
      <w:pPr>
        <w:pStyle w:val="NoSpacing"/>
        <w:rPr>
          <w:rFonts w:eastAsia="Times New Roman" w:cs="Arial"/>
          <w:b/>
          <w:szCs w:val="24"/>
          <w:lang w:val="en-GB" w:bidi="ar-SA"/>
        </w:rPr>
      </w:pPr>
      <w:r w:rsidRPr="00AB67F4">
        <w:rPr>
          <w:rFonts w:eastAsia="Times New Roman" w:cs="Arial"/>
          <w:b/>
          <w:szCs w:val="24"/>
          <w:lang w:val="en-GB" w:bidi="ar-SA"/>
        </w:rPr>
        <w:t>LNW: (London) 01/12/2025 to 31/05/2027 (18 months)</w:t>
      </w:r>
    </w:p>
    <w:p w14:paraId="0EFE21B0" w14:textId="77777777" w:rsidR="009D1CBF" w:rsidRDefault="009D1CBF" w:rsidP="009D1CBF">
      <w:pPr>
        <w:tabs>
          <w:tab w:val="left" w:pos="1985"/>
          <w:tab w:val="left" w:pos="3544"/>
        </w:tabs>
        <w:rPr>
          <w:rFonts w:ascii="Arial" w:eastAsia="Times New Roman" w:hAnsi="Arial" w:cs="Arial"/>
          <w:b/>
          <w:bCs/>
          <w:szCs w:val="24"/>
          <w:lang w:eastAsia="en-GB"/>
        </w:rPr>
      </w:pPr>
    </w:p>
    <w:p w14:paraId="58F7E7D9" w14:textId="77777777" w:rsidR="00BA3691" w:rsidRPr="009D1CBF" w:rsidRDefault="00BA3691" w:rsidP="009D1CBF">
      <w:pPr>
        <w:tabs>
          <w:tab w:val="left" w:pos="1985"/>
          <w:tab w:val="left" w:pos="3544"/>
        </w:tabs>
        <w:rPr>
          <w:rFonts w:ascii="Arial" w:eastAsia="Times New Roman" w:hAnsi="Arial" w:cs="Arial"/>
          <w:b/>
          <w:bCs/>
          <w:szCs w:val="24"/>
          <w:lang w:eastAsia="en-GB"/>
        </w:rPr>
      </w:pPr>
    </w:p>
    <w:p w14:paraId="1C2273E4" w14:textId="465F25D8" w:rsidR="00C5202D" w:rsidRDefault="009D1CBF" w:rsidP="009D1CBF">
      <w:pPr>
        <w:tabs>
          <w:tab w:val="left" w:pos="1985"/>
          <w:tab w:val="left" w:pos="3544"/>
        </w:tabs>
        <w:rPr>
          <w:rFonts w:ascii="Arial" w:eastAsia="Times New Roman" w:hAnsi="Arial" w:cs="Arial"/>
          <w:b/>
          <w:bCs/>
          <w:szCs w:val="24"/>
          <w:lang w:eastAsia="en-GB"/>
        </w:rPr>
      </w:pPr>
      <w:r w:rsidRPr="009D1CBF">
        <w:rPr>
          <w:rFonts w:ascii="Arial" w:eastAsia="Times New Roman" w:hAnsi="Arial" w:cs="Arial"/>
          <w:b/>
          <w:bCs/>
          <w:szCs w:val="24"/>
          <w:lang w:eastAsia="en-GB"/>
        </w:rPr>
        <w:t xml:space="preserve">Published By: Medicines Procurement and Supply Chain – NHS Medicines Value &amp; Access, NHS England    </w:t>
      </w:r>
    </w:p>
    <w:p w14:paraId="76EEAAB8" w14:textId="77777777" w:rsidR="009D1CBF" w:rsidRPr="003027D8" w:rsidRDefault="009D1CBF" w:rsidP="009D1CBF">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lastRenderedPageBreak/>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12"/>
      <w:footerReference w:type="default" r:id="rId13"/>
      <w:headerReference w:type="first" r:id="rId14"/>
      <w:footerReference w:type="first" r:id="rId15"/>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7470D" w14:textId="77777777" w:rsidR="008F7963" w:rsidRDefault="008F7963">
      <w:r>
        <w:separator/>
      </w:r>
    </w:p>
  </w:endnote>
  <w:endnote w:type="continuationSeparator" w:id="0">
    <w:p w14:paraId="5125E3D5" w14:textId="77777777" w:rsidR="008F7963" w:rsidRDefault="008F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D11FB" w14:textId="77777777" w:rsidR="008F7963" w:rsidRDefault="008F7963">
      <w:r>
        <w:separator/>
      </w:r>
    </w:p>
  </w:footnote>
  <w:footnote w:type="continuationSeparator" w:id="0">
    <w:p w14:paraId="2507043D" w14:textId="77777777" w:rsidR="008F7963" w:rsidRDefault="008F7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7728"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14E21"/>
    <w:rsid w:val="000231BC"/>
    <w:rsid w:val="000270A2"/>
    <w:rsid w:val="00027242"/>
    <w:rsid w:val="000507CC"/>
    <w:rsid w:val="00052DF8"/>
    <w:rsid w:val="0006064D"/>
    <w:rsid w:val="000718E7"/>
    <w:rsid w:val="0008336D"/>
    <w:rsid w:val="00090DB4"/>
    <w:rsid w:val="0009421E"/>
    <w:rsid w:val="000A1774"/>
    <w:rsid w:val="000A292E"/>
    <w:rsid w:val="000A4A1E"/>
    <w:rsid w:val="000B52EE"/>
    <w:rsid w:val="000C781A"/>
    <w:rsid w:val="000D500B"/>
    <w:rsid w:val="000E32B7"/>
    <w:rsid w:val="000E5E41"/>
    <w:rsid w:val="000F4199"/>
    <w:rsid w:val="00115686"/>
    <w:rsid w:val="00132A71"/>
    <w:rsid w:val="001430DE"/>
    <w:rsid w:val="00154CFB"/>
    <w:rsid w:val="001573CF"/>
    <w:rsid w:val="001C3F16"/>
    <w:rsid w:val="001D2D48"/>
    <w:rsid w:val="001E0092"/>
    <w:rsid w:val="001E0427"/>
    <w:rsid w:val="001E523B"/>
    <w:rsid w:val="001F50C9"/>
    <w:rsid w:val="00203CDB"/>
    <w:rsid w:val="002060F7"/>
    <w:rsid w:val="00214852"/>
    <w:rsid w:val="0024692E"/>
    <w:rsid w:val="00247C5F"/>
    <w:rsid w:val="002538E9"/>
    <w:rsid w:val="00253C90"/>
    <w:rsid w:val="0026006C"/>
    <w:rsid w:val="00291D30"/>
    <w:rsid w:val="00292AE5"/>
    <w:rsid w:val="002A22E4"/>
    <w:rsid w:val="002B58CD"/>
    <w:rsid w:val="002C1A06"/>
    <w:rsid w:val="002C2A01"/>
    <w:rsid w:val="002D036E"/>
    <w:rsid w:val="002D0D61"/>
    <w:rsid w:val="002E4F27"/>
    <w:rsid w:val="002F0D9B"/>
    <w:rsid w:val="002F48D2"/>
    <w:rsid w:val="00302013"/>
    <w:rsid w:val="003027D8"/>
    <w:rsid w:val="003178CE"/>
    <w:rsid w:val="00332F04"/>
    <w:rsid w:val="003576F8"/>
    <w:rsid w:val="00361895"/>
    <w:rsid w:val="00394AA8"/>
    <w:rsid w:val="00395B28"/>
    <w:rsid w:val="003D0C4B"/>
    <w:rsid w:val="003D486B"/>
    <w:rsid w:val="003D6B53"/>
    <w:rsid w:val="003D70A0"/>
    <w:rsid w:val="003E30F3"/>
    <w:rsid w:val="003E535C"/>
    <w:rsid w:val="003F5D8D"/>
    <w:rsid w:val="0045146B"/>
    <w:rsid w:val="00480DD5"/>
    <w:rsid w:val="004846BF"/>
    <w:rsid w:val="00493550"/>
    <w:rsid w:val="004C58DD"/>
    <w:rsid w:val="0050415A"/>
    <w:rsid w:val="0050520A"/>
    <w:rsid w:val="00506CCA"/>
    <w:rsid w:val="005252F1"/>
    <w:rsid w:val="00537A8B"/>
    <w:rsid w:val="00537D99"/>
    <w:rsid w:val="005433C1"/>
    <w:rsid w:val="00561159"/>
    <w:rsid w:val="005733C5"/>
    <w:rsid w:val="00582AA5"/>
    <w:rsid w:val="00585C0D"/>
    <w:rsid w:val="0059576B"/>
    <w:rsid w:val="005A206D"/>
    <w:rsid w:val="005A779E"/>
    <w:rsid w:val="005B4E17"/>
    <w:rsid w:val="005E14F9"/>
    <w:rsid w:val="005E68AB"/>
    <w:rsid w:val="005E74A3"/>
    <w:rsid w:val="0060448F"/>
    <w:rsid w:val="0062347B"/>
    <w:rsid w:val="00655117"/>
    <w:rsid w:val="00664A12"/>
    <w:rsid w:val="0066706F"/>
    <w:rsid w:val="00671288"/>
    <w:rsid w:val="0068511B"/>
    <w:rsid w:val="006E007F"/>
    <w:rsid w:val="006E5B0F"/>
    <w:rsid w:val="006E628B"/>
    <w:rsid w:val="006F7775"/>
    <w:rsid w:val="00724ABC"/>
    <w:rsid w:val="00730AE3"/>
    <w:rsid w:val="007313B0"/>
    <w:rsid w:val="00770F61"/>
    <w:rsid w:val="00786A39"/>
    <w:rsid w:val="007C222B"/>
    <w:rsid w:val="007E2666"/>
    <w:rsid w:val="007E29DC"/>
    <w:rsid w:val="007F1318"/>
    <w:rsid w:val="007F49F9"/>
    <w:rsid w:val="0082062A"/>
    <w:rsid w:val="0083014F"/>
    <w:rsid w:val="00836520"/>
    <w:rsid w:val="0085473C"/>
    <w:rsid w:val="00871EC7"/>
    <w:rsid w:val="008C2C73"/>
    <w:rsid w:val="008C3003"/>
    <w:rsid w:val="008C785B"/>
    <w:rsid w:val="008D08A5"/>
    <w:rsid w:val="008D36D9"/>
    <w:rsid w:val="008D60E2"/>
    <w:rsid w:val="008F7963"/>
    <w:rsid w:val="009039A6"/>
    <w:rsid w:val="00915D8F"/>
    <w:rsid w:val="00930376"/>
    <w:rsid w:val="00933E99"/>
    <w:rsid w:val="009420F8"/>
    <w:rsid w:val="00971CE0"/>
    <w:rsid w:val="009C41CB"/>
    <w:rsid w:val="009D1CBF"/>
    <w:rsid w:val="009D5400"/>
    <w:rsid w:val="009E32CE"/>
    <w:rsid w:val="00A127BC"/>
    <w:rsid w:val="00A40C12"/>
    <w:rsid w:val="00A50549"/>
    <w:rsid w:val="00A83BEA"/>
    <w:rsid w:val="00A95389"/>
    <w:rsid w:val="00A955CE"/>
    <w:rsid w:val="00A96234"/>
    <w:rsid w:val="00AA287D"/>
    <w:rsid w:val="00AA778A"/>
    <w:rsid w:val="00AB7D16"/>
    <w:rsid w:val="00AD628D"/>
    <w:rsid w:val="00AE5F1E"/>
    <w:rsid w:val="00AF004D"/>
    <w:rsid w:val="00B064C6"/>
    <w:rsid w:val="00B25949"/>
    <w:rsid w:val="00B308A7"/>
    <w:rsid w:val="00B401AA"/>
    <w:rsid w:val="00B57514"/>
    <w:rsid w:val="00B71C4D"/>
    <w:rsid w:val="00B73C05"/>
    <w:rsid w:val="00B92515"/>
    <w:rsid w:val="00BA3691"/>
    <w:rsid w:val="00BA62D8"/>
    <w:rsid w:val="00BA64A7"/>
    <w:rsid w:val="00BC042A"/>
    <w:rsid w:val="00BC18B3"/>
    <w:rsid w:val="00BC5469"/>
    <w:rsid w:val="00C012A8"/>
    <w:rsid w:val="00C116C2"/>
    <w:rsid w:val="00C22A47"/>
    <w:rsid w:val="00C22C03"/>
    <w:rsid w:val="00C40353"/>
    <w:rsid w:val="00C5202D"/>
    <w:rsid w:val="00C5377B"/>
    <w:rsid w:val="00C54975"/>
    <w:rsid w:val="00C579BA"/>
    <w:rsid w:val="00C852EF"/>
    <w:rsid w:val="00C96DDF"/>
    <w:rsid w:val="00CA7157"/>
    <w:rsid w:val="00CC1C88"/>
    <w:rsid w:val="00CC7441"/>
    <w:rsid w:val="00CE40E9"/>
    <w:rsid w:val="00CF0FF7"/>
    <w:rsid w:val="00D16FD1"/>
    <w:rsid w:val="00D22965"/>
    <w:rsid w:val="00D26172"/>
    <w:rsid w:val="00D26D96"/>
    <w:rsid w:val="00D42184"/>
    <w:rsid w:val="00D553C4"/>
    <w:rsid w:val="00D66988"/>
    <w:rsid w:val="00D819ED"/>
    <w:rsid w:val="00D90F1A"/>
    <w:rsid w:val="00D955F3"/>
    <w:rsid w:val="00DA5551"/>
    <w:rsid w:val="00DA791E"/>
    <w:rsid w:val="00DE681C"/>
    <w:rsid w:val="00DF18E5"/>
    <w:rsid w:val="00E11D8F"/>
    <w:rsid w:val="00E44150"/>
    <w:rsid w:val="00E74CDA"/>
    <w:rsid w:val="00E77AC1"/>
    <w:rsid w:val="00E77DA5"/>
    <w:rsid w:val="00E960A4"/>
    <w:rsid w:val="00EB4BF3"/>
    <w:rsid w:val="00EB5C8F"/>
    <w:rsid w:val="00ED705F"/>
    <w:rsid w:val="00EE1ABD"/>
    <w:rsid w:val="00EE656C"/>
    <w:rsid w:val="00EF1948"/>
    <w:rsid w:val="00EF7153"/>
    <w:rsid w:val="00F3362D"/>
    <w:rsid w:val="00F40F05"/>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 w:type="character" w:styleId="Mention">
    <w:name w:val="Mention"/>
    <w:basedOn w:val="DefaultParagraphFont"/>
    <w:uiPriority w:val="99"/>
    <w:unhideWhenUsed/>
    <w:rsid w:val="006851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BDD0518DC8D47AB81220F76114120" ma:contentTypeVersion="19" ma:contentTypeDescription="Create a new document." ma:contentTypeScope="" ma:versionID="085745667d653fef91ff8fccdec8e6eb">
  <xsd:schema xmlns:xsd="http://www.w3.org/2001/XMLSchema" xmlns:xs="http://www.w3.org/2001/XMLSchema" xmlns:p="http://schemas.microsoft.com/office/2006/metadata/properties" xmlns:ns2="bbb1cdd1-cf5a-48b9-b14b-3d868fa48288" xmlns:ns3="c0d7ac99-d1c0-41e3-bca5-1d60f924309e" targetNamespace="http://schemas.microsoft.com/office/2006/metadata/properties" ma:root="true" ma:fieldsID="6f088f1cb7fa8c70a31aba041c7fb215" ns2:_="" ns3:_="">
    <xsd:import namespace="bbb1cdd1-cf5a-48b9-b14b-3d868fa48288"/>
    <xsd:import namespace="c0d7ac99-d1c0-41e3-bca5-1d60f9243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2:_ip_UnifiedCompliancePolicyProperties" minOccurs="0"/>
                <xsd:element ref="ns2:_ip_UnifiedCompliancePolicyUIAction"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_ip_UnifiedCompliancePolicyProperties" ma:index="14" nillable="true" ma:displayName="Unified Compliance Policy Properties" ma:internalName="_ip_UnifiedCompliancePolicyProperties" ma:readOnly="false">
      <xsd:simpleType>
        <xsd:restriction base="dms:Note"/>
      </xsd:simpleType>
    </xsd:element>
    <xsd:element name="_ip_UnifiedCompliancePolicyUIAction" ma:index="15"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7ac99-d1c0-41e3-bca5-1d60f9243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etadata xmlns="http://www.objective.com/ecm/document/metadata/E082C855B2CC4CE58E7448F960A4E632" version="1.0.0">
  <systemFields>
    <field name="Objective-Id">
      <value order="0">A2838378</value>
    </field>
    <field name="Objective-Title">
      <value order="0">Document No. 06 - Form of offer CM_TNS_24_5721</value>
    </field>
    <field name="Objective-Description">
      <value order="0"/>
    </field>
    <field name="Objective-CreationStamp">
      <value order="0">2025-04-30T11:18:34Z</value>
    </field>
    <field name="Objective-IsApproved">
      <value order="0">false</value>
    </field>
    <field name="Objective-IsPublished">
      <value order="0">true</value>
    </field>
    <field name="Objective-DatePublished">
      <value order="0">2025-04-30T11:18:35Z</value>
    </field>
    <field name="Objective-ModificationStamp">
      <value order="0">2025-04-30T11:18:35Z</value>
    </field>
    <field name="Objective-Owner">
      <value order="0">Noonan, Katie</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vA4376380</value>
    </field>
    <field name="Objective-Version">
      <value order="0">1.0</value>
    </field>
    <field name="Objective-VersionNumber">
      <value order="0">1</value>
    </field>
    <field name="Objective-VersionComment">
      <value order="0"/>
    </field>
    <field name="Objective-FileNumber">
      <value order="0"/>
    </field>
    <field name="Objective-Classification">
      <value order="0"/>
    </field>
    <field name="Objective-Caveats">
      <value order="0"/>
    </field>
  </systemFields>
  <catalogues/>
</metadata>
</file>

<file path=customXml/item5.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c0d7ac99-d1c0-41e3-bca5-1d60f924309e">
      <Terms xmlns="http://schemas.microsoft.com/office/infopath/2007/PartnerControls"/>
    </lcf76f155ced4ddcb4097134ff3c332f>
    <_ip_UnifiedCompliancePolicyUIAction xmlns="bbb1cdd1-cf5a-48b9-b14b-3d868fa48288" xsi:nil="true"/>
    <_ip_UnifiedCompliancePolicyProperties xmlns="bbb1cdd1-cf5a-48b9-b14b-3d868fa48288" xsi:nil="true"/>
  </documentManagement>
</p:properties>
</file>

<file path=customXml/itemProps1.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customXml/itemProps2.xml><?xml version="1.0" encoding="utf-8"?>
<ds:datastoreItem xmlns:ds="http://schemas.openxmlformats.org/officeDocument/2006/customXml" ds:itemID="{797A355B-3BD2-4BBB-ADF3-94FCF9E469E9}">
  <ds:schemaRefs>
    <ds:schemaRef ds:uri="http://schemas.microsoft.com/sharepoint/v3/contenttype/forms"/>
  </ds:schemaRefs>
</ds:datastoreItem>
</file>

<file path=customXml/itemProps3.xml><?xml version="1.0" encoding="utf-8"?>
<ds:datastoreItem xmlns:ds="http://schemas.openxmlformats.org/officeDocument/2006/customXml" ds:itemID="{6B6C66F4-CDAD-4442-A07A-B2977A577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1cdd1-cf5a-48b9-b14b-3d868fa48288"/>
    <ds:schemaRef ds:uri="c0d7ac99-d1c0-41e3-bca5-1d60f9243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5.xml><?xml version="1.0" encoding="utf-8"?>
<ds:datastoreItem xmlns:ds="http://schemas.openxmlformats.org/officeDocument/2006/customXml" ds:itemID="{CF2AFE9B-9811-447E-BA77-E8895524C4C6}">
  <ds:schemaRefs>
    <ds:schemaRef ds:uri="http://schemas.microsoft.com/office/2006/metadata/properties"/>
    <ds:schemaRef ds:uri="http://schemas.microsoft.com/office/infopath/2007/PartnerControls"/>
    <ds:schemaRef ds:uri="bbb1cdd1-cf5a-48b9-b14b-3d868fa48288"/>
    <ds:schemaRef ds:uri="c0d7ac99-d1c0-41e3-bca5-1d60f924309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427</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GIBSON, Jeff (NHS ENGLAND)</cp:lastModifiedBy>
  <cp:revision>12</cp:revision>
  <cp:lastPrinted>2013-01-09T10:23:00Z</cp:lastPrinted>
  <dcterms:created xsi:type="dcterms:W3CDTF">2025-04-30T11:18:00Z</dcterms:created>
  <dcterms:modified xsi:type="dcterms:W3CDTF">2025-06-19T13:27:00Z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2025-04-30T11:18:34Z</vt:filetime>
  </property>
  <property fmtid="{D5CDD505-2E9C-101B-9397-08002B2CF9AE}" pid="4" name="Objective-Id">
    <vt:lpwstr>A2838378</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2025-04-30T11:18:35Z</vt:filetime>
  </property>
  <property fmtid="{D5CDD505-2E9C-101B-9397-08002B2CF9AE}" pid="8" name="Objective-ModificationStamp">
    <vt:filetime>2025-04-30T11:18:35Z</vt:filetime>
  </property>
  <property fmtid="{D5CDD505-2E9C-101B-9397-08002B2CF9AE}" pid="9" name="Objective-Owner">
    <vt:lpwstr>Noonan, Katie</vt:lpwstr>
  </property>
  <property fmtid="{D5CDD505-2E9C-101B-9397-08002B2CF9AE}" pid="10"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06 - Form of offer CM_TNS_24_5721</vt:lpwstr>
  </property>
  <property fmtid="{D5CDD505-2E9C-101B-9397-08002B2CF9AE}" pid="14" name="Objective-Version">
    <vt:lpwstr>1.0</vt:lpwstr>
  </property>
  <property fmtid="{D5CDD505-2E9C-101B-9397-08002B2CF9AE}" pid="15" name="Objective-VersionComment">
    <vt:lpwstr/>
  </property>
  <property fmtid="{D5CDD505-2E9C-101B-9397-08002B2CF9AE}" pid="16" name="Objective-VersionNumber">
    <vt:r8>1</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vA4376380</vt:lpwstr>
  </property>
  <property fmtid="{D5CDD505-2E9C-101B-9397-08002B2CF9AE}" pid="22" name="ContentTypeId">
    <vt:lpwstr>0x01010027FBDD0518DC8D47AB81220F76114120</vt:lpwstr>
  </property>
  <property fmtid="{D5CDD505-2E9C-101B-9397-08002B2CF9AE}" pid="23" name="MediaServiceImageTags">
    <vt:lpwstr/>
  </property>
</Properties>
</file>